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81292" w14:textId="77777777" w:rsidR="003640B6" w:rsidRDefault="003640B6" w:rsidP="003640B6">
      <w:pPr>
        <w:rPr>
          <w:sz w:val="28"/>
          <w:szCs w:val="28"/>
        </w:rPr>
      </w:pPr>
      <w:r>
        <w:rPr>
          <w:noProof/>
          <w:sz w:val="28"/>
          <w:szCs w:val="28"/>
        </w:rPr>
        <w:drawing>
          <wp:inline distT="0" distB="0" distL="0" distR="0" wp14:anchorId="46F5E818" wp14:editId="62D5B995">
            <wp:extent cx="5943600" cy="1783080"/>
            <wp:effectExtent l="0" t="0" r="0" b="7620"/>
            <wp:docPr id="1479429792" name="Picture 1"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429792" name="Picture 1" descr="A close-up of a business car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783080"/>
                    </a:xfrm>
                    <a:prstGeom prst="rect">
                      <a:avLst/>
                    </a:prstGeom>
                  </pic:spPr>
                </pic:pic>
              </a:graphicData>
            </a:graphic>
          </wp:inline>
        </w:drawing>
      </w:r>
    </w:p>
    <w:p w14:paraId="29ED493A" w14:textId="77777777" w:rsidR="003640B6" w:rsidRPr="00DC5524" w:rsidRDefault="003640B6" w:rsidP="003640B6">
      <w:pPr>
        <w:spacing w:after="0"/>
      </w:pPr>
    </w:p>
    <w:p w14:paraId="0F1EF5EA" w14:textId="77777777" w:rsidR="003640B6" w:rsidRPr="003773DE" w:rsidRDefault="003640B6" w:rsidP="003640B6">
      <w:pPr>
        <w:spacing w:after="0"/>
        <w:jc w:val="center"/>
        <w:rPr>
          <w:rFonts w:ascii="Calibri" w:hAnsi="Calibri" w:cs="Calibri"/>
          <w:b/>
          <w:u w:val="single"/>
        </w:rPr>
      </w:pPr>
      <w:r w:rsidRPr="003773DE">
        <w:rPr>
          <w:rFonts w:ascii="Calibri" w:hAnsi="Calibri" w:cs="Calibri"/>
          <w:u w:val="single"/>
        </w:rPr>
        <w:t>FOR IMMEDIATE RELEASE</w:t>
      </w:r>
    </w:p>
    <w:p w14:paraId="31CCBC32" w14:textId="77777777" w:rsidR="003640B6" w:rsidRPr="003773DE" w:rsidRDefault="003640B6" w:rsidP="003640B6">
      <w:pPr>
        <w:spacing w:after="0"/>
        <w:ind w:firstLine="720"/>
        <w:rPr>
          <w:rFonts w:ascii="Calibri" w:hAnsi="Calibri" w:cs="Calibri"/>
          <w:b/>
        </w:rPr>
      </w:pPr>
    </w:p>
    <w:p w14:paraId="165C87C2" w14:textId="04C81380" w:rsidR="003640B6" w:rsidRPr="003773DE" w:rsidRDefault="003640B6" w:rsidP="003640B6">
      <w:pPr>
        <w:spacing w:after="0"/>
        <w:rPr>
          <w:rFonts w:ascii="Calibri" w:hAnsi="Calibri" w:cs="Calibri"/>
          <w:b/>
        </w:rPr>
      </w:pPr>
      <w:r w:rsidRPr="003773DE">
        <w:rPr>
          <w:rFonts w:ascii="Calibri" w:hAnsi="Calibri" w:cs="Calibri"/>
        </w:rPr>
        <w:t>Date:</w:t>
      </w:r>
      <w:r w:rsidRPr="003773DE">
        <w:rPr>
          <w:rFonts w:ascii="Calibri" w:hAnsi="Calibri" w:cs="Calibri"/>
        </w:rPr>
        <w:tab/>
      </w:r>
      <w:r w:rsidRPr="003773DE">
        <w:rPr>
          <w:rFonts w:ascii="Calibri" w:hAnsi="Calibri" w:cs="Calibri"/>
        </w:rPr>
        <w:tab/>
      </w:r>
      <w:r w:rsidR="00401C93">
        <w:rPr>
          <w:rFonts w:ascii="Calibri" w:hAnsi="Calibri" w:cs="Calibri"/>
        </w:rPr>
        <w:t>April 1</w:t>
      </w:r>
      <w:r w:rsidRPr="003773DE">
        <w:rPr>
          <w:rFonts w:ascii="Calibri" w:hAnsi="Calibri" w:cs="Calibri"/>
        </w:rPr>
        <w:t>, 202</w:t>
      </w:r>
      <w:r w:rsidR="00931E80">
        <w:rPr>
          <w:rFonts w:ascii="Calibri" w:hAnsi="Calibri" w:cs="Calibri"/>
        </w:rPr>
        <w:t>4</w:t>
      </w:r>
      <w:r w:rsidRPr="003773DE">
        <w:rPr>
          <w:rFonts w:ascii="Calibri" w:hAnsi="Calibri" w:cs="Calibri"/>
        </w:rPr>
        <w:t xml:space="preserve"> </w:t>
      </w:r>
      <w:r w:rsidRPr="003773DE">
        <w:rPr>
          <w:rFonts w:ascii="Calibri" w:hAnsi="Calibri" w:cs="Calibri"/>
        </w:rPr>
        <w:tab/>
        <w:t xml:space="preserve"> </w:t>
      </w:r>
    </w:p>
    <w:p w14:paraId="76D0DCCA" w14:textId="5CF4C0C0" w:rsidR="003640B6" w:rsidRPr="003773DE" w:rsidRDefault="003640B6" w:rsidP="003640B6">
      <w:pPr>
        <w:spacing w:after="0"/>
        <w:rPr>
          <w:rFonts w:ascii="Calibri" w:hAnsi="Calibri" w:cs="Calibri"/>
          <w:b/>
        </w:rPr>
      </w:pPr>
      <w:r w:rsidRPr="003773DE">
        <w:rPr>
          <w:rFonts w:ascii="Calibri" w:hAnsi="Calibri" w:cs="Calibri"/>
        </w:rPr>
        <w:t>Contact:</w:t>
      </w:r>
      <w:r w:rsidRPr="003773DE">
        <w:rPr>
          <w:rFonts w:ascii="Calibri" w:hAnsi="Calibri" w:cs="Calibri"/>
        </w:rPr>
        <w:tab/>
        <w:t xml:space="preserve">Rich Elliott | 509-925-8530 | fundingquestions@kittcom.org  </w:t>
      </w:r>
      <w:r w:rsidRPr="003773DE">
        <w:rPr>
          <w:rFonts w:ascii="Calibri" w:hAnsi="Calibri" w:cs="Calibri"/>
        </w:rPr>
        <w:tab/>
      </w:r>
    </w:p>
    <w:p w14:paraId="45B31DE1" w14:textId="77777777" w:rsidR="003640B6" w:rsidRPr="003773DE" w:rsidRDefault="003640B6" w:rsidP="00931E80">
      <w:pPr>
        <w:spacing w:line="276" w:lineRule="auto"/>
        <w:contextualSpacing/>
        <w:rPr>
          <w:rFonts w:ascii="Calibri" w:hAnsi="Calibri" w:cs="Calibri"/>
          <w:sz w:val="28"/>
          <w:szCs w:val="28"/>
        </w:rPr>
      </w:pPr>
    </w:p>
    <w:p w14:paraId="3D298834" w14:textId="73E92B58" w:rsidR="00931E80" w:rsidRDefault="003640B6" w:rsidP="00931E80">
      <w:pPr>
        <w:spacing w:line="276" w:lineRule="auto"/>
        <w:contextualSpacing/>
        <w:rPr>
          <w:rFonts w:ascii="Calibri" w:hAnsi="Calibri" w:cs="Calibri"/>
          <w:b/>
          <w:bCs/>
        </w:rPr>
      </w:pPr>
      <w:r w:rsidRPr="003773DE">
        <w:rPr>
          <w:rFonts w:ascii="Calibri" w:hAnsi="Calibri" w:cs="Calibri"/>
          <w:b/>
          <w:bCs/>
        </w:rPr>
        <w:t xml:space="preserve">Community invited to learn more about </w:t>
      </w:r>
      <w:r w:rsidR="00CF343B">
        <w:rPr>
          <w:rFonts w:ascii="Calibri" w:hAnsi="Calibri" w:cs="Calibri"/>
          <w:b/>
          <w:bCs/>
        </w:rPr>
        <w:t>sales tax</w:t>
      </w:r>
      <w:r w:rsidR="003773DE" w:rsidRPr="003773DE">
        <w:rPr>
          <w:rFonts w:ascii="Calibri" w:hAnsi="Calibri" w:cs="Calibri"/>
          <w:b/>
          <w:bCs/>
        </w:rPr>
        <w:t xml:space="preserve"> to improve public safety</w:t>
      </w:r>
      <w:r w:rsidRPr="003773DE">
        <w:rPr>
          <w:rFonts w:ascii="Calibri" w:hAnsi="Calibri" w:cs="Calibri"/>
          <w:b/>
          <w:bCs/>
        </w:rPr>
        <w:br/>
      </w:r>
      <w:r w:rsidR="00CF343B">
        <w:rPr>
          <w:rFonts w:ascii="Calibri" w:hAnsi="Calibri" w:cs="Calibri"/>
          <w:i/>
          <w:iCs/>
        </w:rPr>
        <w:t>P</w:t>
      </w:r>
      <w:r w:rsidR="003773DE" w:rsidRPr="003773DE">
        <w:rPr>
          <w:rFonts w:ascii="Calibri" w:hAnsi="Calibri" w:cs="Calibri"/>
          <w:i/>
          <w:iCs/>
        </w:rPr>
        <w:t>roposition</w:t>
      </w:r>
      <w:r w:rsidRPr="003773DE">
        <w:rPr>
          <w:rFonts w:ascii="Calibri" w:hAnsi="Calibri" w:cs="Calibri"/>
          <w:i/>
          <w:iCs/>
        </w:rPr>
        <w:t xml:space="preserve"> will appear on the April 23, 2024, special election </w:t>
      </w:r>
      <w:proofErr w:type="gramStart"/>
      <w:r w:rsidRPr="003773DE">
        <w:rPr>
          <w:rFonts w:ascii="Calibri" w:hAnsi="Calibri" w:cs="Calibri"/>
          <w:i/>
          <w:iCs/>
        </w:rPr>
        <w:t>ballot</w:t>
      </w:r>
      <w:proofErr w:type="gramEnd"/>
      <w:r w:rsidRPr="003773DE">
        <w:rPr>
          <w:rFonts w:ascii="Calibri" w:hAnsi="Calibri" w:cs="Calibri"/>
          <w:b/>
          <w:bCs/>
        </w:rPr>
        <w:t xml:space="preserve">  </w:t>
      </w:r>
    </w:p>
    <w:p w14:paraId="558852DA" w14:textId="77777777" w:rsidR="00931E80" w:rsidRDefault="00931E80" w:rsidP="00931E80">
      <w:pPr>
        <w:spacing w:line="276" w:lineRule="auto"/>
        <w:contextualSpacing/>
        <w:rPr>
          <w:rFonts w:ascii="Calibri" w:hAnsi="Calibri" w:cs="Calibri"/>
          <w:b/>
          <w:bCs/>
        </w:rPr>
      </w:pPr>
    </w:p>
    <w:p w14:paraId="419A6FD6" w14:textId="261382A9" w:rsidR="003640B6" w:rsidRPr="00931E80" w:rsidRDefault="003640B6" w:rsidP="00931E80">
      <w:pPr>
        <w:spacing w:line="276" w:lineRule="auto"/>
        <w:contextualSpacing/>
        <w:rPr>
          <w:rFonts w:ascii="Calibri" w:hAnsi="Calibri" w:cs="Calibri"/>
          <w:b/>
          <w:bCs/>
        </w:rPr>
      </w:pPr>
      <w:r w:rsidRPr="003773DE">
        <w:rPr>
          <w:rFonts w:ascii="Calibri" w:hAnsi="Calibri" w:cs="Calibri"/>
        </w:rPr>
        <w:t>ELLENSBURG, WASH. –</w:t>
      </w:r>
      <w:r w:rsidR="003773DE" w:rsidRPr="003773DE">
        <w:rPr>
          <w:rFonts w:ascii="Calibri" w:hAnsi="Calibri" w:cs="Calibri"/>
        </w:rPr>
        <w:t xml:space="preserve"> KITTCOM</w:t>
      </w:r>
      <w:r w:rsidR="003773DE">
        <w:rPr>
          <w:rFonts w:ascii="Calibri" w:hAnsi="Calibri" w:cs="Calibri"/>
        </w:rPr>
        <w:t xml:space="preserve"> invites the community to learn more about the sales tax </w:t>
      </w:r>
      <w:r w:rsidR="004E7DBC">
        <w:rPr>
          <w:rFonts w:ascii="Calibri" w:hAnsi="Calibri" w:cs="Calibri"/>
        </w:rPr>
        <w:t>measure</w:t>
      </w:r>
      <w:r w:rsidR="003773DE">
        <w:rPr>
          <w:rFonts w:ascii="Calibri" w:hAnsi="Calibri" w:cs="Calibri"/>
        </w:rPr>
        <w:t xml:space="preserve"> that will be on the April 23, 2024, special election ballot. The purpose of the ballot measure is to improve and secure a sustainable funding source for the countywide 911 communications system.</w:t>
      </w:r>
      <w:r w:rsidRPr="003773DE">
        <w:rPr>
          <w:rFonts w:ascii="Calibri" w:hAnsi="Calibri" w:cs="Calibri"/>
        </w:rPr>
        <w:t xml:space="preserve"> </w:t>
      </w:r>
    </w:p>
    <w:p w14:paraId="27F1919A" w14:textId="77777777" w:rsidR="003773DE" w:rsidRDefault="003773DE" w:rsidP="00931E80">
      <w:pPr>
        <w:spacing w:after="0" w:line="276" w:lineRule="auto"/>
        <w:contextualSpacing/>
        <w:rPr>
          <w:rFonts w:ascii="Calibri" w:hAnsi="Calibri" w:cs="Calibri"/>
        </w:rPr>
      </w:pPr>
    </w:p>
    <w:p w14:paraId="5E1BDF91" w14:textId="5DD0AC90" w:rsidR="003773DE" w:rsidRPr="004E7DBC" w:rsidRDefault="003773DE" w:rsidP="00931E80">
      <w:pPr>
        <w:spacing w:after="0" w:line="276" w:lineRule="auto"/>
        <w:contextualSpacing/>
        <w:rPr>
          <w:rFonts w:ascii="Calibri" w:hAnsi="Calibri" w:cs="Calibri"/>
          <w:b/>
          <w:bCs/>
        </w:rPr>
      </w:pPr>
      <w:r w:rsidRPr="004E7DBC">
        <w:rPr>
          <w:rFonts w:ascii="Calibri" w:hAnsi="Calibri" w:cs="Calibri"/>
          <w:b/>
          <w:bCs/>
        </w:rPr>
        <w:t>Learn more at upcoming Q&amp;A sessions:</w:t>
      </w:r>
    </w:p>
    <w:p w14:paraId="2339781D" w14:textId="77777777" w:rsidR="003773DE" w:rsidRDefault="003773DE" w:rsidP="00931E80">
      <w:pPr>
        <w:pStyle w:val="ListParagraph"/>
        <w:spacing w:line="276" w:lineRule="auto"/>
        <w:rPr>
          <w:rFonts w:ascii="Calibri" w:hAnsi="Calibri" w:cs="Calibri"/>
        </w:rPr>
      </w:pPr>
    </w:p>
    <w:p w14:paraId="23DC1C91" w14:textId="4C5777C8" w:rsidR="003773DE" w:rsidRPr="00401C93" w:rsidRDefault="00CF343B" w:rsidP="00931E80">
      <w:pPr>
        <w:pStyle w:val="ListParagraph"/>
        <w:numPr>
          <w:ilvl w:val="0"/>
          <w:numId w:val="1"/>
        </w:numPr>
        <w:spacing w:line="276" w:lineRule="auto"/>
        <w:rPr>
          <w:rFonts w:ascii="Calibri" w:hAnsi="Calibri" w:cs="Calibri"/>
        </w:rPr>
      </w:pPr>
      <w:r w:rsidRPr="00401C93">
        <w:rPr>
          <w:rFonts w:ascii="Calibri" w:hAnsi="Calibri" w:cs="Calibri"/>
        </w:rPr>
        <w:t>Saturday, April 6,</w:t>
      </w:r>
      <w:r w:rsidR="0087103D" w:rsidRPr="00401C93">
        <w:rPr>
          <w:rFonts w:ascii="Calibri" w:hAnsi="Calibri" w:cs="Calibri"/>
        </w:rPr>
        <w:t xml:space="preserve"> K</w:t>
      </w:r>
      <w:r w:rsidR="00401C93" w:rsidRPr="00401C93">
        <w:rPr>
          <w:rFonts w:ascii="Calibri" w:hAnsi="Calibri" w:cs="Calibri"/>
        </w:rPr>
        <w:t>ITTCOM,</w:t>
      </w:r>
      <w:r w:rsidR="0087103D" w:rsidRPr="00401C93">
        <w:rPr>
          <w:rFonts w:ascii="Calibri" w:hAnsi="Calibri" w:cs="Calibri"/>
        </w:rPr>
        <w:t xml:space="preserve"> 700 </w:t>
      </w:r>
      <w:proofErr w:type="spellStart"/>
      <w:r w:rsidR="0087103D" w:rsidRPr="00401C93">
        <w:rPr>
          <w:rFonts w:ascii="Calibri" w:hAnsi="Calibri" w:cs="Calibri"/>
        </w:rPr>
        <w:t>Elmview</w:t>
      </w:r>
      <w:proofErr w:type="spellEnd"/>
      <w:r w:rsidR="0087103D" w:rsidRPr="00401C93">
        <w:rPr>
          <w:rFonts w:ascii="Calibri" w:hAnsi="Calibri" w:cs="Calibri"/>
        </w:rPr>
        <w:t xml:space="preserve"> Road – 11</w:t>
      </w:r>
      <w:r w:rsidR="00401C93" w:rsidRPr="00401C93">
        <w:rPr>
          <w:rFonts w:ascii="Calibri" w:hAnsi="Calibri" w:cs="Calibri"/>
        </w:rPr>
        <w:t xml:space="preserve"> a.m. to 12 p.m.</w:t>
      </w:r>
      <w:r w:rsidR="0087103D" w:rsidRPr="00401C93">
        <w:rPr>
          <w:rFonts w:ascii="Calibri" w:hAnsi="Calibri" w:cs="Calibri"/>
        </w:rPr>
        <w:t xml:space="preserve"> </w:t>
      </w:r>
    </w:p>
    <w:p w14:paraId="0B8F8BAE" w14:textId="1AC482C1" w:rsidR="003773DE" w:rsidRPr="00401C93" w:rsidRDefault="003D4FDC" w:rsidP="00931E80">
      <w:pPr>
        <w:pStyle w:val="ListParagraph"/>
        <w:numPr>
          <w:ilvl w:val="0"/>
          <w:numId w:val="1"/>
        </w:numPr>
        <w:spacing w:line="276" w:lineRule="auto"/>
        <w:rPr>
          <w:rFonts w:ascii="Calibri" w:hAnsi="Calibri" w:cs="Calibri"/>
        </w:rPr>
      </w:pPr>
      <w:r w:rsidRPr="00401C93">
        <w:rPr>
          <w:rFonts w:ascii="Calibri" w:hAnsi="Calibri" w:cs="Calibri"/>
        </w:rPr>
        <w:t xml:space="preserve">Thursday, April 11, </w:t>
      </w:r>
      <w:r w:rsidR="009417FF">
        <w:rPr>
          <w:rFonts w:ascii="Calibri" w:hAnsi="Calibri" w:cs="Calibri"/>
        </w:rPr>
        <w:t xml:space="preserve">Kittitas Valley Fire and Rescue </w:t>
      </w:r>
      <w:r w:rsidRPr="00401C93">
        <w:rPr>
          <w:rFonts w:ascii="Calibri" w:hAnsi="Calibri" w:cs="Calibri"/>
        </w:rPr>
        <w:t xml:space="preserve">Station 29, </w:t>
      </w:r>
      <w:r w:rsidR="0087103D" w:rsidRPr="00401C93">
        <w:rPr>
          <w:rFonts w:ascii="Calibri" w:hAnsi="Calibri" w:cs="Calibri"/>
        </w:rPr>
        <w:t>400 E</w:t>
      </w:r>
      <w:r w:rsidR="00401C93" w:rsidRPr="00401C93">
        <w:rPr>
          <w:rFonts w:ascii="Calibri" w:hAnsi="Calibri" w:cs="Calibri"/>
        </w:rPr>
        <w:t>.</w:t>
      </w:r>
      <w:r w:rsidR="0087103D" w:rsidRPr="00401C93">
        <w:rPr>
          <w:rFonts w:ascii="Calibri" w:hAnsi="Calibri" w:cs="Calibri"/>
        </w:rPr>
        <w:t xml:space="preserve"> Mountainview Ave</w:t>
      </w:r>
      <w:r w:rsidR="00401C93" w:rsidRPr="00401C93">
        <w:rPr>
          <w:rFonts w:ascii="Calibri" w:hAnsi="Calibri" w:cs="Calibri"/>
        </w:rPr>
        <w:t>. – 6 p.m. to 7 p.m.</w:t>
      </w:r>
    </w:p>
    <w:p w14:paraId="7C96DEE6" w14:textId="77777777" w:rsidR="003773DE" w:rsidRDefault="003773DE" w:rsidP="00931E80">
      <w:pPr>
        <w:spacing w:line="276" w:lineRule="auto"/>
        <w:contextualSpacing/>
        <w:rPr>
          <w:rFonts w:ascii="Calibri" w:hAnsi="Calibri" w:cs="Calibri"/>
        </w:rPr>
      </w:pPr>
    </w:p>
    <w:p w14:paraId="466EF587" w14:textId="613D2E5C" w:rsidR="003640B6" w:rsidRDefault="003773DE" w:rsidP="00931E80">
      <w:pPr>
        <w:spacing w:line="276" w:lineRule="auto"/>
        <w:contextualSpacing/>
        <w:rPr>
          <w:rFonts w:ascii="Calibri" w:hAnsi="Calibri" w:cs="Calibri"/>
        </w:rPr>
      </w:pPr>
      <w:r w:rsidRPr="00D42742">
        <w:rPr>
          <w:rFonts w:ascii="Calibri" w:hAnsi="Calibri" w:cs="Calibri"/>
        </w:rPr>
        <w:t>KITTCOM Interim Director Rich Elliott will</w:t>
      </w:r>
      <w:r w:rsidRPr="003773DE">
        <w:rPr>
          <w:rFonts w:ascii="Calibri" w:hAnsi="Calibri" w:cs="Calibri"/>
        </w:rPr>
        <w:t xml:space="preserve"> deliver a short presentation and answer</w:t>
      </w:r>
      <w:r w:rsidR="00BE70F5">
        <w:rPr>
          <w:rFonts w:ascii="Calibri" w:hAnsi="Calibri" w:cs="Calibri"/>
        </w:rPr>
        <w:t xml:space="preserve"> any</w:t>
      </w:r>
      <w:r w:rsidRPr="003773DE">
        <w:rPr>
          <w:rFonts w:ascii="Calibri" w:hAnsi="Calibri" w:cs="Calibri"/>
        </w:rPr>
        <w:t xml:space="preserve"> questions.</w:t>
      </w:r>
    </w:p>
    <w:p w14:paraId="21E73136" w14:textId="77777777" w:rsidR="00931E80" w:rsidRDefault="00931E80" w:rsidP="00931E80">
      <w:pPr>
        <w:spacing w:line="276" w:lineRule="auto"/>
        <w:contextualSpacing/>
        <w:rPr>
          <w:rFonts w:ascii="Calibri" w:hAnsi="Calibri" w:cs="Calibri"/>
        </w:rPr>
      </w:pPr>
    </w:p>
    <w:p w14:paraId="56CE7FED" w14:textId="4CC3D985" w:rsidR="003773DE" w:rsidRDefault="004E7DBC" w:rsidP="00931E80">
      <w:pPr>
        <w:spacing w:line="276" w:lineRule="auto"/>
        <w:contextualSpacing/>
        <w:rPr>
          <w:rFonts w:ascii="Calibri" w:hAnsi="Calibri" w:cs="Calibri"/>
        </w:rPr>
      </w:pPr>
      <w:r>
        <w:rPr>
          <w:rFonts w:ascii="Calibri" w:hAnsi="Calibri" w:cs="Calibri"/>
        </w:rPr>
        <w:t xml:space="preserve">KITTCOM answers and coordinates 911 services for all 17 public safety agencies in Kittitas County, including fire, emergency medical service (EMS), police, and search-and-rescue. Its emergency radio system and communications infrastructure are outdated and unreliable in many parts of the county, which poses significant challenges for first responders and search teams to coordinate and communicate during emergencies. </w:t>
      </w:r>
    </w:p>
    <w:p w14:paraId="667AEAFB" w14:textId="77777777" w:rsidR="00931E80" w:rsidRDefault="00931E80" w:rsidP="00931E80">
      <w:pPr>
        <w:spacing w:line="276" w:lineRule="auto"/>
        <w:contextualSpacing/>
        <w:rPr>
          <w:rFonts w:ascii="Calibri" w:hAnsi="Calibri" w:cs="Calibri"/>
        </w:rPr>
      </w:pPr>
    </w:p>
    <w:p w14:paraId="31FDB698" w14:textId="77777777" w:rsidR="0041349B" w:rsidRDefault="0041349B" w:rsidP="00931E80">
      <w:pPr>
        <w:spacing w:line="276" w:lineRule="auto"/>
        <w:contextualSpacing/>
        <w:rPr>
          <w:rFonts w:ascii="Calibri" w:hAnsi="Calibri" w:cs="Calibri"/>
        </w:rPr>
      </w:pPr>
      <w:r>
        <w:rPr>
          <w:rFonts w:ascii="Calibri" w:hAnsi="Calibri" w:cs="Calibri"/>
        </w:rPr>
        <w:t xml:space="preserve">There are many locations in the county where radio signals are not reliable or nonexistent including in the Cle Elum River Valley, Suncadia, Yakima River recreational areas, ski areas, rural </w:t>
      </w:r>
      <w:proofErr w:type="gramStart"/>
      <w:r>
        <w:rPr>
          <w:rFonts w:ascii="Calibri" w:hAnsi="Calibri" w:cs="Calibri"/>
        </w:rPr>
        <w:t>schools</w:t>
      </w:r>
      <w:proofErr w:type="gramEnd"/>
      <w:r>
        <w:rPr>
          <w:rFonts w:ascii="Calibri" w:hAnsi="Calibri" w:cs="Calibri"/>
        </w:rPr>
        <w:t xml:space="preserve"> and homes, and in the many new residential and recreational developments in the county. These “radio holes” or “dead zones” impact response times, patient care, wildland fire suppression, and rescue operations. </w:t>
      </w:r>
    </w:p>
    <w:p w14:paraId="60273253" w14:textId="77777777" w:rsidR="00931E80" w:rsidRDefault="00931E80" w:rsidP="00931E80">
      <w:pPr>
        <w:spacing w:line="276" w:lineRule="auto"/>
        <w:contextualSpacing/>
        <w:rPr>
          <w:rFonts w:ascii="Calibri" w:hAnsi="Calibri" w:cs="Calibri"/>
        </w:rPr>
      </w:pPr>
    </w:p>
    <w:p w14:paraId="41889192" w14:textId="17499E5E" w:rsidR="00407652" w:rsidRDefault="0041349B" w:rsidP="00931E80">
      <w:pPr>
        <w:spacing w:line="276" w:lineRule="auto"/>
        <w:contextualSpacing/>
        <w:rPr>
          <w:rFonts w:ascii="Calibri" w:hAnsi="Calibri" w:cs="Calibri"/>
        </w:rPr>
      </w:pPr>
      <w:r>
        <w:rPr>
          <w:rFonts w:ascii="Calibri" w:hAnsi="Calibri" w:cs="Calibri"/>
        </w:rPr>
        <w:t xml:space="preserve">Kittitas County is asking voters for a two-tenths of 1 percent sales tax increase (two cents </w:t>
      </w:r>
      <w:r w:rsidR="000742BC">
        <w:rPr>
          <w:rFonts w:ascii="Calibri" w:hAnsi="Calibri" w:cs="Calibri"/>
        </w:rPr>
        <w:t>per</w:t>
      </w:r>
      <w:r>
        <w:rPr>
          <w:rFonts w:ascii="Calibri" w:hAnsi="Calibri" w:cs="Calibri"/>
        </w:rPr>
        <w:t xml:space="preserve"> every $10 purchase). If approved by voters, the sales tax would fund radio equipment, communications towers, technology </w:t>
      </w:r>
      <w:r w:rsidRPr="00407652">
        <w:rPr>
          <w:rFonts w:ascii="Calibri" w:hAnsi="Calibri" w:cs="Calibri"/>
        </w:rPr>
        <w:t xml:space="preserve">improvements, security and other critical infrastructure, and maintenance costs. </w:t>
      </w:r>
    </w:p>
    <w:p w14:paraId="74EDBAA5" w14:textId="77777777" w:rsidR="00931E80" w:rsidRPr="00407652" w:rsidRDefault="00931E80" w:rsidP="00931E80">
      <w:pPr>
        <w:spacing w:line="276" w:lineRule="auto"/>
        <w:contextualSpacing/>
        <w:rPr>
          <w:rFonts w:ascii="Calibri" w:hAnsi="Calibri" w:cs="Calibri"/>
        </w:rPr>
      </w:pPr>
    </w:p>
    <w:p w14:paraId="4AC745FB" w14:textId="1A111D78" w:rsidR="00407652" w:rsidRPr="00407652" w:rsidRDefault="00407652" w:rsidP="00931E80">
      <w:pPr>
        <w:spacing w:after="0" w:line="276" w:lineRule="auto"/>
        <w:contextualSpacing/>
        <w:rPr>
          <w:rFonts w:ascii="Calibri" w:hAnsi="Calibri" w:cs="Calibri"/>
        </w:rPr>
      </w:pPr>
      <w:r w:rsidRPr="00407652">
        <w:rPr>
          <w:rFonts w:ascii="Calibri" w:hAnsi="Calibri" w:cs="Calibri"/>
          <w:b/>
          <w:bCs/>
        </w:rPr>
        <w:t xml:space="preserve">Why a sales tax? </w:t>
      </w:r>
    </w:p>
    <w:p w14:paraId="3DFDC04E" w14:textId="7569C109" w:rsidR="00407652" w:rsidRDefault="00407652" w:rsidP="00931E80">
      <w:pPr>
        <w:spacing w:line="276" w:lineRule="auto"/>
        <w:contextualSpacing/>
        <w:rPr>
          <w:rFonts w:ascii="Calibri" w:hAnsi="Calibri" w:cs="Calibri"/>
        </w:rPr>
      </w:pPr>
      <w:r w:rsidRPr="00407652">
        <w:rPr>
          <w:rFonts w:ascii="Calibri" w:hAnsi="Calibri" w:cs="Calibri"/>
        </w:rPr>
        <w:lastRenderedPageBreak/>
        <w:t xml:space="preserve">Visitors and people traveling through the county should also contribute to the 911 system. KITTCOM </w:t>
      </w:r>
      <w:r w:rsidR="00931E80">
        <w:rPr>
          <w:rFonts w:ascii="Calibri" w:hAnsi="Calibri" w:cs="Calibri"/>
        </w:rPr>
        <w:t>serves nearly 50,000 residents plus thousands more who come to recreate or attend festivals. Seasonal and weekend visitors can triple and, at times, quadruple the population in some areas. Approximately 33,000 vehicles pass through Kittitas County every day on Interstate 90 for food, fuel, and lodging. More people living in and visiting the county are straining the outdated and aging 911 system.</w:t>
      </w:r>
    </w:p>
    <w:p w14:paraId="0ADE1CC6" w14:textId="77777777" w:rsidR="00931E80" w:rsidRDefault="00931E80" w:rsidP="00931E80">
      <w:pPr>
        <w:spacing w:line="276" w:lineRule="auto"/>
        <w:contextualSpacing/>
        <w:rPr>
          <w:rFonts w:ascii="Calibri" w:hAnsi="Calibri" w:cs="Calibri"/>
        </w:rPr>
      </w:pPr>
    </w:p>
    <w:p w14:paraId="2C1DB5C6" w14:textId="7CBC73E7" w:rsidR="00931E80" w:rsidRDefault="00931E80" w:rsidP="00931E80">
      <w:pPr>
        <w:spacing w:line="276" w:lineRule="auto"/>
        <w:contextualSpacing/>
        <w:rPr>
          <w:rFonts w:ascii="Calibri" w:hAnsi="Calibri" w:cs="Calibri"/>
        </w:rPr>
      </w:pPr>
      <w:r>
        <w:rPr>
          <w:rFonts w:ascii="Calibri" w:hAnsi="Calibri" w:cs="Calibri"/>
        </w:rPr>
        <w:t>The small sales tax is a sustainable funding source and would apply to visitors and people coming to recreate or passing through. In 2022, visitor spending in Kittitas County totaled $311 million. This spending included recreational supplies, food and beverage, gas, car rentals and bus fares, and retail sales. Hotel stays through June 2023 totaled 258,125</w:t>
      </w:r>
      <w:r w:rsidR="00FB3B3A">
        <w:rPr>
          <w:rFonts w:ascii="Calibri" w:hAnsi="Calibri" w:cs="Calibri"/>
        </w:rPr>
        <w:t xml:space="preserve"> rooms rented – 80 percent of hotel guests are visitors.</w:t>
      </w:r>
    </w:p>
    <w:p w14:paraId="25AA183A" w14:textId="77777777" w:rsidR="00931E80" w:rsidRDefault="00931E80" w:rsidP="00931E80">
      <w:pPr>
        <w:spacing w:line="276" w:lineRule="auto"/>
        <w:contextualSpacing/>
        <w:rPr>
          <w:rFonts w:ascii="Calibri" w:hAnsi="Calibri" w:cs="Calibri"/>
        </w:rPr>
      </w:pPr>
    </w:p>
    <w:p w14:paraId="5CC13B48" w14:textId="6EDB8A36" w:rsidR="003640B6" w:rsidRDefault="00407652" w:rsidP="00931E80">
      <w:pPr>
        <w:spacing w:line="276" w:lineRule="auto"/>
        <w:contextualSpacing/>
        <w:rPr>
          <w:rFonts w:ascii="Calibri" w:hAnsi="Calibri" w:cs="Calibri"/>
        </w:rPr>
      </w:pPr>
      <w:r>
        <w:rPr>
          <w:rFonts w:ascii="Calibri" w:hAnsi="Calibri" w:cs="Calibri"/>
        </w:rPr>
        <w:t xml:space="preserve">KITTCOM </w:t>
      </w:r>
      <w:r w:rsidRPr="00407652">
        <w:rPr>
          <w:rFonts w:ascii="Calibri" w:hAnsi="Calibri" w:cs="Calibri"/>
        </w:rPr>
        <w:t>currently funds its 911 system through cell phone and user agency fees paid for through local property taxes. In the last three years, user agency fees increased by 50 percent. When user agency fees increase, it reduces the amount of revenue they have for their daily operations to pay for the emergency personnel, equipment, ambulances, and fire engines all residents require. This funding source is not sustainable for the 911 system or user agencies.</w:t>
      </w:r>
    </w:p>
    <w:p w14:paraId="327BD98D" w14:textId="77777777" w:rsidR="00931E80" w:rsidRPr="00407652" w:rsidRDefault="00931E80" w:rsidP="00931E80">
      <w:pPr>
        <w:spacing w:line="276" w:lineRule="auto"/>
        <w:contextualSpacing/>
        <w:rPr>
          <w:rFonts w:ascii="Calibri" w:hAnsi="Calibri" w:cs="Calibri"/>
        </w:rPr>
      </w:pPr>
    </w:p>
    <w:p w14:paraId="7C0C317D" w14:textId="77777777" w:rsidR="003640B6" w:rsidRPr="00407652" w:rsidRDefault="003640B6" w:rsidP="00931E80">
      <w:pPr>
        <w:spacing w:after="0" w:line="276" w:lineRule="auto"/>
        <w:contextualSpacing/>
        <w:rPr>
          <w:rFonts w:ascii="Calibri" w:hAnsi="Calibri" w:cs="Calibri"/>
        </w:rPr>
      </w:pPr>
      <w:r w:rsidRPr="00407652">
        <w:rPr>
          <w:rFonts w:ascii="Calibri" w:hAnsi="Calibri" w:cs="Calibri"/>
        </w:rPr>
        <w:t xml:space="preserve">Learn more at </w:t>
      </w:r>
      <w:hyperlink r:id="rId6" w:history="1">
        <w:r w:rsidRPr="00407652">
          <w:rPr>
            <w:rStyle w:val="Hyperlink"/>
            <w:rFonts w:ascii="Calibri" w:hAnsi="Calibri" w:cs="Calibri"/>
          </w:rPr>
          <w:t>www.kittcom.org</w:t>
        </w:r>
      </w:hyperlink>
      <w:r w:rsidRPr="00407652">
        <w:rPr>
          <w:rFonts w:ascii="Calibri" w:hAnsi="Calibri" w:cs="Calibri"/>
        </w:rPr>
        <w:t>. KITTCOM Interim Director Rich Elliott also welcomes any questions at 509-925-8530 or fundingquestions@kittcom.org.</w:t>
      </w:r>
    </w:p>
    <w:p w14:paraId="7AD37DAB" w14:textId="77777777" w:rsidR="003640B6" w:rsidRDefault="003640B6" w:rsidP="00931E80">
      <w:pPr>
        <w:spacing w:line="276" w:lineRule="auto"/>
        <w:contextualSpacing/>
        <w:rPr>
          <w:rFonts w:ascii="Calibri" w:hAnsi="Calibri" w:cs="Calibri"/>
        </w:rPr>
      </w:pPr>
    </w:p>
    <w:p w14:paraId="67D7E8C8" w14:textId="77777777" w:rsidR="00931E80" w:rsidRPr="00407652" w:rsidRDefault="00931E80" w:rsidP="00931E80">
      <w:pPr>
        <w:spacing w:line="276" w:lineRule="auto"/>
        <w:contextualSpacing/>
        <w:rPr>
          <w:rFonts w:ascii="Calibri" w:hAnsi="Calibri" w:cs="Calibri"/>
        </w:rPr>
      </w:pPr>
    </w:p>
    <w:p w14:paraId="1E8913AA" w14:textId="77777777" w:rsidR="003640B6" w:rsidRDefault="003640B6" w:rsidP="00931E80">
      <w:pPr>
        <w:spacing w:line="276" w:lineRule="auto"/>
        <w:contextualSpacing/>
        <w:jc w:val="center"/>
        <w:rPr>
          <w:rFonts w:ascii="Calibri" w:hAnsi="Calibri" w:cs="Calibri"/>
        </w:rPr>
      </w:pPr>
      <w:r w:rsidRPr="003773DE">
        <w:rPr>
          <w:rFonts w:ascii="Calibri" w:hAnsi="Calibri" w:cs="Calibri"/>
        </w:rPr>
        <w:t>###</w:t>
      </w:r>
    </w:p>
    <w:p w14:paraId="793BBD14" w14:textId="77777777" w:rsidR="00931E80" w:rsidRPr="003773DE" w:rsidRDefault="00931E80" w:rsidP="00931E80">
      <w:pPr>
        <w:spacing w:line="276" w:lineRule="auto"/>
        <w:contextualSpacing/>
        <w:jc w:val="center"/>
        <w:rPr>
          <w:rFonts w:ascii="Calibri" w:hAnsi="Calibri" w:cs="Calibri"/>
        </w:rPr>
      </w:pPr>
    </w:p>
    <w:p w14:paraId="0BC4350E" w14:textId="77777777" w:rsidR="003640B6" w:rsidRPr="003773DE" w:rsidRDefault="003640B6" w:rsidP="00931E80">
      <w:pPr>
        <w:spacing w:line="276" w:lineRule="auto"/>
        <w:contextualSpacing/>
        <w:jc w:val="center"/>
        <w:rPr>
          <w:rFonts w:ascii="Calibri" w:hAnsi="Calibri" w:cs="Calibri"/>
          <w:i/>
          <w:iCs/>
          <w:sz w:val="24"/>
          <w:szCs w:val="24"/>
        </w:rPr>
      </w:pPr>
      <w:r w:rsidRPr="003773DE">
        <w:rPr>
          <w:rFonts w:ascii="Calibri" w:hAnsi="Calibri" w:cs="Calibri"/>
          <w:i/>
          <w:iCs/>
        </w:rPr>
        <w:t>KITTCOM answers and coordinates 911 service for all 17 public safety agencies throughout Kittitas County, including fire, emergency medical service, law enforcement and disaster response agencies. The agency serves both Kittitas County residents (population nearly 50,000), non-residents and visitors who come to the county for recreational opportunities. The agency responds to more than 48,000 calls per year.</w:t>
      </w:r>
    </w:p>
    <w:p w14:paraId="01341AD4" w14:textId="77777777" w:rsidR="003640B6" w:rsidRPr="003773DE" w:rsidRDefault="003640B6" w:rsidP="003640B6">
      <w:pPr>
        <w:rPr>
          <w:rFonts w:ascii="Calibri" w:hAnsi="Calibri" w:cs="Calibri"/>
        </w:rPr>
      </w:pPr>
    </w:p>
    <w:p w14:paraId="24BDBB58" w14:textId="77777777" w:rsidR="002D4FA3" w:rsidRPr="003773DE" w:rsidRDefault="002D4FA3">
      <w:pPr>
        <w:rPr>
          <w:rFonts w:ascii="Calibri" w:hAnsi="Calibri" w:cs="Calibri"/>
        </w:rPr>
      </w:pPr>
    </w:p>
    <w:sectPr w:rsidR="002D4FA3" w:rsidRPr="003773DE" w:rsidSect="002D4F02">
      <w:pgSz w:w="12240" w:h="15840"/>
      <w:pgMar w:top="36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41708"/>
    <w:multiLevelType w:val="hybridMultilevel"/>
    <w:tmpl w:val="7E5C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487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0B6"/>
    <w:rsid w:val="00013394"/>
    <w:rsid w:val="000742BC"/>
    <w:rsid w:val="001E3FD1"/>
    <w:rsid w:val="002D4F02"/>
    <w:rsid w:val="002D4FA3"/>
    <w:rsid w:val="003640B6"/>
    <w:rsid w:val="003773DE"/>
    <w:rsid w:val="003D4FDC"/>
    <w:rsid w:val="00401C93"/>
    <w:rsid w:val="00407652"/>
    <w:rsid w:val="0041349B"/>
    <w:rsid w:val="004E7DBC"/>
    <w:rsid w:val="005819FC"/>
    <w:rsid w:val="006642F6"/>
    <w:rsid w:val="006827DF"/>
    <w:rsid w:val="007771AB"/>
    <w:rsid w:val="0087103D"/>
    <w:rsid w:val="00931E80"/>
    <w:rsid w:val="009417FF"/>
    <w:rsid w:val="009944F3"/>
    <w:rsid w:val="00B3299D"/>
    <w:rsid w:val="00BE70F5"/>
    <w:rsid w:val="00CF343B"/>
    <w:rsid w:val="00D42742"/>
    <w:rsid w:val="00DB24B7"/>
    <w:rsid w:val="00F3652D"/>
    <w:rsid w:val="00FB3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A1FB8"/>
  <w15:chartTrackingRefBased/>
  <w15:docId w15:val="{B47D19A0-52C9-9347-B358-1AC79D3D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0B6"/>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3640B6"/>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640B6"/>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640B6"/>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640B6"/>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640B6"/>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640B6"/>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640B6"/>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640B6"/>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640B6"/>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0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40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40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40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40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40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40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40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40B6"/>
    <w:rPr>
      <w:rFonts w:eastAsiaTheme="majorEastAsia" w:cstheme="majorBidi"/>
      <w:color w:val="272727" w:themeColor="text1" w:themeTint="D8"/>
    </w:rPr>
  </w:style>
  <w:style w:type="paragraph" w:styleId="Title">
    <w:name w:val="Title"/>
    <w:basedOn w:val="Normal"/>
    <w:next w:val="Normal"/>
    <w:link w:val="TitleChar"/>
    <w:uiPriority w:val="10"/>
    <w:qFormat/>
    <w:rsid w:val="003640B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640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40B6"/>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640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40B6"/>
    <w:pPr>
      <w:spacing w:before="160" w:line="240"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640B6"/>
    <w:rPr>
      <w:i/>
      <w:iCs/>
      <w:color w:val="404040" w:themeColor="text1" w:themeTint="BF"/>
    </w:rPr>
  </w:style>
  <w:style w:type="paragraph" w:styleId="ListParagraph">
    <w:name w:val="List Paragraph"/>
    <w:basedOn w:val="Normal"/>
    <w:uiPriority w:val="34"/>
    <w:qFormat/>
    <w:rsid w:val="003640B6"/>
    <w:pPr>
      <w:spacing w:after="0" w:line="240"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3640B6"/>
    <w:rPr>
      <w:i/>
      <w:iCs/>
      <w:color w:val="0F4761" w:themeColor="accent1" w:themeShade="BF"/>
    </w:rPr>
  </w:style>
  <w:style w:type="paragraph" w:styleId="IntenseQuote">
    <w:name w:val="Intense Quote"/>
    <w:basedOn w:val="Normal"/>
    <w:next w:val="Normal"/>
    <w:link w:val="IntenseQuoteChar"/>
    <w:uiPriority w:val="30"/>
    <w:qFormat/>
    <w:rsid w:val="003640B6"/>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640B6"/>
    <w:rPr>
      <w:i/>
      <w:iCs/>
      <w:color w:val="0F4761" w:themeColor="accent1" w:themeShade="BF"/>
    </w:rPr>
  </w:style>
  <w:style w:type="character" w:styleId="IntenseReference">
    <w:name w:val="Intense Reference"/>
    <w:basedOn w:val="DefaultParagraphFont"/>
    <w:uiPriority w:val="32"/>
    <w:qFormat/>
    <w:rsid w:val="003640B6"/>
    <w:rPr>
      <w:b/>
      <w:bCs/>
      <w:smallCaps/>
      <w:color w:val="0F4761" w:themeColor="accent1" w:themeShade="BF"/>
      <w:spacing w:val="5"/>
    </w:rPr>
  </w:style>
  <w:style w:type="character" w:styleId="Hyperlink">
    <w:name w:val="Hyperlink"/>
    <w:basedOn w:val="DefaultParagraphFont"/>
    <w:uiPriority w:val="99"/>
    <w:unhideWhenUsed/>
    <w:rsid w:val="003640B6"/>
    <w:rPr>
      <w:color w:val="467886" w:themeColor="hyperlink"/>
      <w:u w:val="single"/>
    </w:rPr>
  </w:style>
  <w:style w:type="character" w:styleId="FollowedHyperlink">
    <w:name w:val="FollowedHyperlink"/>
    <w:basedOn w:val="DefaultParagraphFont"/>
    <w:uiPriority w:val="99"/>
    <w:semiHidden/>
    <w:unhideWhenUsed/>
    <w:rsid w:val="003773D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ttcom.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3299</Characters>
  <Application>Microsoft Office Word</Application>
  <DocSecurity>4</DocSecurity>
  <Lines>194</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Cross</dc:creator>
  <cp:keywords/>
  <dc:description/>
  <cp:lastModifiedBy>Meredith Nettles</cp:lastModifiedBy>
  <cp:revision>2</cp:revision>
  <cp:lastPrinted>2024-03-29T16:42:00Z</cp:lastPrinted>
  <dcterms:created xsi:type="dcterms:W3CDTF">2024-04-01T18:45:00Z</dcterms:created>
  <dcterms:modified xsi:type="dcterms:W3CDTF">2024-04-01T18:45:00Z</dcterms:modified>
</cp:coreProperties>
</file>